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C" w:rsidRDefault="007F64FC" w:rsidP="007F64F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BEC" w:rsidRPr="007F64FC" w:rsidRDefault="00713BEC" w:rsidP="007F64FC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64FC">
        <w:rPr>
          <w:rFonts w:ascii="Times New Roman" w:hAnsi="Times New Roman" w:cs="Times New Roman"/>
          <w:b/>
          <w:i/>
          <w:sz w:val="32"/>
          <w:szCs w:val="32"/>
          <w:u w:val="single"/>
        </w:rPr>
        <w:t>Интерактивные формы работы с классом</w:t>
      </w:r>
    </w:p>
    <w:p w:rsidR="00085250" w:rsidRPr="00207F7C" w:rsidRDefault="00085250" w:rsidP="00207F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(ФГОС) реализация учебного процесса должна предусматривать проведение занятий в интерактивных и активных формах.</w:t>
      </w:r>
    </w:p>
    <w:p w:rsidR="00085250" w:rsidRPr="00207F7C" w:rsidRDefault="00085250" w:rsidP="00207F7C">
      <w:pPr>
        <w:pStyle w:val="text"/>
        <w:shd w:val="clear" w:color="auto" w:fill="FFFFFF"/>
        <w:jc w:val="both"/>
        <w:textAlignment w:val="baseline"/>
        <w:rPr>
          <w:color w:val="333333"/>
        </w:rPr>
      </w:pPr>
    </w:p>
    <w:p w:rsidR="00085250" w:rsidRPr="00207F7C" w:rsidRDefault="00036C39" w:rsidP="00207F7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271.2pt;margin-top:17.8pt;width:164.25pt;height:40.5pt;z-index:251659264">
            <v:textbox>
              <w:txbxContent>
                <w:p w:rsidR="00713BEC" w:rsidRDefault="00713BEC" w:rsidP="00713BEC">
                  <w:pPr>
                    <w:jc w:val="center"/>
                  </w:pPr>
                  <w:r>
                    <w:t>УЧЕНИК</w:t>
                  </w:r>
                </w:p>
              </w:txbxContent>
            </v:textbox>
          </v:oval>
        </w:pict>
      </w:r>
      <w:r w:rsidR="00085250" w:rsidRPr="00207F7C">
        <w:rPr>
          <w:rFonts w:ascii="Times New Roman" w:hAnsi="Times New Roman" w:cs="Times New Roman"/>
          <w:b/>
          <w:i/>
          <w:sz w:val="24"/>
          <w:szCs w:val="24"/>
        </w:rPr>
        <w:t>Интерактивный метод</w:t>
      </w:r>
    </w:p>
    <w:p w:rsidR="00085250" w:rsidRPr="00207F7C" w:rsidRDefault="00036C39" w:rsidP="00207F7C">
      <w:pPr>
        <w:spacing w:line="240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51.45pt;margin-top:27.6pt;width:0;height:24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85.7pt;margin-top:12.6pt;width:85.5pt;height:39pt;flip:y;z-index:251662336" o:connectortype="straight">
            <v:stroke startarrow="block" endarrow="block"/>
          </v:shape>
        </w:pict>
      </w:r>
    </w:p>
    <w:p w:rsidR="00085250" w:rsidRPr="00207F7C" w:rsidRDefault="00036C39" w:rsidP="0020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262.95pt;margin-top:20.9pt;width:164.25pt;height:40.5pt;z-index:251660288">
            <v:textbox>
              <w:txbxContent>
                <w:p w:rsidR="00713BEC" w:rsidRDefault="00713BEC" w:rsidP="00713BEC">
                  <w:pPr>
                    <w:jc w:val="center"/>
                  </w:pPr>
                  <w:r>
                    <w:t>УЧЕНИК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2.7pt;margin-top:9.65pt;width:164.25pt;height:40.5pt;z-index:251658240">
            <v:textbox>
              <w:txbxContent>
                <w:p w:rsidR="00713BEC" w:rsidRDefault="00713BEC" w:rsidP="00713BEC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oval>
        </w:pict>
      </w:r>
    </w:p>
    <w:p w:rsidR="00713BEC" w:rsidRPr="00207F7C" w:rsidRDefault="00036C39" w:rsidP="00207F7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79.7pt;margin-top:18.9pt;width:87.75pt;height:52.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96.95pt;margin-top:8.95pt;width:66pt;height:3.75pt;z-index:251663360" o:connectortype="straight">
            <v:stroke startarrow="block" endarrow="block"/>
          </v:shape>
        </w:pict>
      </w:r>
    </w:p>
    <w:p w:rsidR="00713BEC" w:rsidRPr="00207F7C" w:rsidRDefault="00036C39" w:rsidP="00207F7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51.45pt;margin-top:0;width:0;height:26.25pt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62.95pt;margin-top:26.25pt;width:164.25pt;height:40.5pt;z-index:251661312">
            <v:textbox>
              <w:txbxContent>
                <w:p w:rsidR="00713BEC" w:rsidRDefault="00713BEC" w:rsidP="00713BEC">
                  <w:pPr>
                    <w:jc w:val="center"/>
                  </w:pPr>
                  <w:r>
                    <w:t>УЧЕНИК</w:t>
                  </w:r>
                </w:p>
              </w:txbxContent>
            </v:textbox>
          </v:oval>
        </w:pict>
      </w:r>
    </w:p>
    <w:p w:rsidR="00713BEC" w:rsidRPr="00207F7C" w:rsidRDefault="00713BEC" w:rsidP="00207F7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BEC" w:rsidRPr="00207F7C" w:rsidRDefault="00713BEC" w:rsidP="00207F7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5250" w:rsidRPr="00207F7C" w:rsidRDefault="00085250" w:rsidP="00207F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b/>
          <w:i/>
          <w:sz w:val="24"/>
          <w:szCs w:val="24"/>
        </w:rPr>
        <w:t>Интерактивный метод</w:t>
      </w:r>
      <w:r w:rsidRPr="00207F7C">
        <w:rPr>
          <w:rFonts w:ascii="Times New Roman" w:hAnsi="Times New Roman" w:cs="Times New Roman"/>
          <w:sz w:val="24"/>
          <w:szCs w:val="24"/>
        </w:rPr>
        <w:t xml:space="preserve"> Интерактивный («</w:t>
      </w:r>
      <w:proofErr w:type="spellStart"/>
      <w:r w:rsidRPr="00207F7C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207F7C">
        <w:rPr>
          <w:rFonts w:ascii="Times New Roman" w:hAnsi="Times New Roman" w:cs="Times New Roman"/>
          <w:sz w:val="24"/>
          <w:szCs w:val="24"/>
        </w:rPr>
        <w:t>» - это взаимный, «</w:t>
      </w:r>
      <w:proofErr w:type="spellStart"/>
      <w:r w:rsidRPr="00207F7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07F7C">
        <w:rPr>
          <w:rFonts w:ascii="Times New Roman" w:hAnsi="Times New Roman" w:cs="Times New Roman"/>
          <w:sz w:val="24"/>
          <w:szCs w:val="24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</w:t>
      </w:r>
      <w:proofErr w:type="spellStart"/>
      <w:r w:rsidR="00713BEC" w:rsidRPr="00207F7C">
        <w:rPr>
          <w:rFonts w:ascii="Times New Roman" w:hAnsi="Times New Roman" w:cs="Times New Roman"/>
          <w:sz w:val="24"/>
          <w:szCs w:val="24"/>
        </w:rPr>
        <w:t>уечников</w:t>
      </w:r>
      <w:proofErr w:type="spellEnd"/>
      <w:r w:rsidRPr="00207F7C">
        <w:rPr>
          <w:rFonts w:ascii="Times New Roman" w:hAnsi="Times New Roman" w:cs="Times New Roman"/>
          <w:sz w:val="24"/>
          <w:szCs w:val="24"/>
        </w:rPr>
        <w:t xml:space="preserve"> не только с </w:t>
      </w:r>
      <w:r w:rsidR="00713BEC" w:rsidRPr="00207F7C">
        <w:rPr>
          <w:rFonts w:ascii="Times New Roman" w:hAnsi="Times New Roman" w:cs="Times New Roman"/>
          <w:sz w:val="24"/>
          <w:szCs w:val="24"/>
        </w:rPr>
        <w:t>учителем</w:t>
      </w:r>
      <w:r w:rsidRPr="00207F7C">
        <w:rPr>
          <w:rFonts w:ascii="Times New Roman" w:hAnsi="Times New Roman" w:cs="Times New Roman"/>
          <w:sz w:val="24"/>
          <w:szCs w:val="24"/>
        </w:rPr>
        <w:t>, но и друг с другом и на доминирование активности студентов в процессе обучения. Место преподавателя на интерактивных занятиях сводится к направлению деятельности студентов на достижение целей занятия. Преподаватель также разрабатывает план занятия (обычно, это интерактивные упражнения и задания, в ходе выполнения которых студент изучает материал).</w:t>
      </w:r>
    </w:p>
    <w:p w:rsidR="00085250" w:rsidRPr="00207F7C" w:rsidRDefault="00085250" w:rsidP="00207F7C">
      <w:pPr>
        <w:pStyle w:val="text"/>
        <w:spacing w:before="0" w:beforeAutospacing="0" w:after="0" w:afterAutospacing="0"/>
        <w:ind w:firstLine="709"/>
      </w:pPr>
      <w:r w:rsidRPr="00207F7C"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</w:t>
      </w:r>
      <w:r w:rsidRPr="00207F7C">
        <w:rPr>
          <w:b/>
          <w:i/>
        </w:rPr>
        <w:t>Цель</w:t>
      </w:r>
      <w:r w:rsidRPr="00207F7C">
        <w:t xml:space="preserve"> состоит в создании комфортных условий обучения, при которых студент или слушатель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085250" w:rsidRPr="00207F7C" w:rsidRDefault="00085250" w:rsidP="00207F7C">
      <w:pPr>
        <w:pStyle w:val="text"/>
        <w:spacing w:before="0" w:beforeAutospacing="0" w:after="0" w:afterAutospacing="0"/>
        <w:ind w:firstLine="709"/>
      </w:pPr>
      <w:r w:rsidRPr="00207F7C"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студентом и преподавателем, между самими студентами. </w:t>
      </w:r>
    </w:p>
    <w:p w:rsidR="00085250" w:rsidRPr="00207F7C" w:rsidRDefault="00085250" w:rsidP="00207F7C">
      <w:pPr>
        <w:pStyle w:val="a3"/>
        <w:spacing w:before="0" w:beforeAutospacing="0" w:after="0" w:afterAutospacing="0"/>
        <w:ind w:firstLine="709"/>
        <w:jc w:val="both"/>
      </w:pPr>
      <w:r w:rsidRPr="00207F7C">
        <w:t xml:space="preserve">Задачами интерактивных форм обучения являются: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 xml:space="preserve">пробуждение у </w:t>
      </w:r>
      <w:proofErr w:type="gramStart"/>
      <w:r w:rsidRPr="00207F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7F7C">
        <w:rPr>
          <w:rFonts w:ascii="Times New Roman" w:hAnsi="Times New Roman" w:cs="Times New Roman"/>
          <w:sz w:val="24"/>
          <w:szCs w:val="24"/>
        </w:rPr>
        <w:t xml:space="preserve"> интереса;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 xml:space="preserve">эффективное усвоение учебного материала;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 xml:space="preserve">установление воздействия между студентами,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07F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7F7C">
        <w:rPr>
          <w:rFonts w:ascii="Times New Roman" w:hAnsi="Times New Roman" w:cs="Times New Roman"/>
          <w:sz w:val="24"/>
          <w:szCs w:val="24"/>
        </w:rPr>
        <w:t xml:space="preserve"> мнения и отношения; 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sz w:val="24"/>
          <w:szCs w:val="24"/>
        </w:rPr>
        <w:t>формирование жизненных и профессиональных навыков;</w:t>
      </w:r>
    </w:p>
    <w:p w:rsidR="00085250" w:rsidRPr="00207F7C" w:rsidRDefault="00085250" w:rsidP="00207F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7C">
        <w:rPr>
          <w:rFonts w:ascii="Times New Roman" w:hAnsi="Times New Roman" w:cs="Times New Roman"/>
          <w:bCs/>
          <w:sz w:val="24"/>
          <w:szCs w:val="24"/>
        </w:rPr>
        <w:t xml:space="preserve">выход на уровень осознанной компетентности студента. </w:t>
      </w:r>
    </w:p>
    <w:p w:rsidR="00085250" w:rsidRPr="00207F7C" w:rsidRDefault="00085250" w:rsidP="00207F7C">
      <w:pPr>
        <w:pStyle w:val="text"/>
        <w:spacing w:before="0" w:beforeAutospacing="0" w:after="0" w:afterAutospacing="0"/>
        <w:ind w:firstLine="709"/>
      </w:pPr>
      <w:r w:rsidRPr="00207F7C">
        <w:lastRenderedPageBreak/>
        <w:t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085250" w:rsidRPr="00207F7C" w:rsidRDefault="00085250" w:rsidP="00207F7C">
      <w:pPr>
        <w:pStyle w:val="text"/>
        <w:spacing w:before="0" w:beforeAutospacing="0" w:after="0" w:afterAutospacing="0"/>
        <w:ind w:firstLine="709"/>
      </w:pPr>
      <w:r w:rsidRPr="00207F7C">
        <w:t xml:space="preserve">Для решения воспитательных и учебных задач преподавателем могут быть использованы следующие интерактивные формы: </w:t>
      </w:r>
    </w:p>
    <w:p w:rsidR="00085250" w:rsidRPr="00207F7C" w:rsidRDefault="00085250" w:rsidP="00207F7C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207F7C">
        <w:t xml:space="preserve">Круглый стол (дискуссия, дебаты) </w:t>
      </w:r>
    </w:p>
    <w:p w:rsidR="00085250" w:rsidRPr="00207F7C" w:rsidRDefault="00085250" w:rsidP="00207F7C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207F7C">
        <w:t xml:space="preserve">Мозговой штурм </w:t>
      </w:r>
      <w:proofErr w:type="gramStart"/>
      <w:r w:rsidRPr="00207F7C">
        <w:t xml:space="preserve">( </w:t>
      </w:r>
      <w:proofErr w:type="spellStart"/>
      <w:proofErr w:type="gramEnd"/>
      <w:r w:rsidRPr="00207F7C">
        <w:t>брейнсторм</w:t>
      </w:r>
      <w:proofErr w:type="spellEnd"/>
      <w:r w:rsidRPr="00207F7C">
        <w:t xml:space="preserve">, мозговая атака) </w:t>
      </w:r>
    </w:p>
    <w:p w:rsidR="00085250" w:rsidRPr="00207F7C" w:rsidRDefault="00085250" w:rsidP="00207F7C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207F7C">
        <w:t xml:space="preserve">Деловые и ролевые игры </w:t>
      </w:r>
    </w:p>
    <w:p w:rsidR="00085250" w:rsidRPr="00207F7C" w:rsidRDefault="00085250" w:rsidP="00207F7C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207F7C">
        <w:rPr>
          <w:lang w:val="en-US"/>
        </w:rPr>
        <w:t>C</w:t>
      </w:r>
      <w:proofErr w:type="spellStart"/>
      <w:r w:rsidRPr="00207F7C">
        <w:t>ase-study</w:t>
      </w:r>
      <w:proofErr w:type="spellEnd"/>
      <w:r w:rsidRPr="00207F7C">
        <w:t xml:space="preserve"> (анализ конкретных ситуаций, ситуационный анализ) </w:t>
      </w:r>
    </w:p>
    <w:p w:rsidR="00085250" w:rsidRPr="00207F7C" w:rsidRDefault="00085250" w:rsidP="00207F7C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207F7C">
        <w:t>Мастер класс</w:t>
      </w:r>
    </w:p>
    <w:p w:rsidR="00085250" w:rsidRPr="00207F7C" w:rsidRDefault="00085250" w:rsidP="00207F7C">
      <w:pPr>
        <w:pStyle w:val="text"/>
        <w:spacing w:before="0" w:beforeAutospacing="0" w:after="0" w:afterAutospacing="0"/>
        <w:ind w:firstLine="709"/>
        <w:rPr>
          <w:b/>
        </w:rPr>
      </w:pPr>
      <w:r w:rsidRPr="00207F7C">
        <w:rPr>
          <w:rStyle w:val="a4"/>
          <w:b w:val="0"/>
        </w:rPr>
        <w:t xml:space="preserve">Принципы работы на интерактивном занятии: </w:t>
      </w:r>
    </w:p>
    <w:p w:rsidR="00085250" w:rsidRPr="00207F7C" w:rsidRDefault="00085250" w:rsidP="00207F7C">
      <w:pPr>
        <w:pStyle w:val="text"/>
        <w:numPr>
          <w:ilvl w:val="0"/>
          <w:numId w:val="7"/>
        </w:numPr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textAlignment w:val="baseline"/>
      </w:pPr>
      <w:r w:rsidRPr="00207F7C">
        <w:t xml:space="preserve">занятие – не лекция, а общая работа. </w:t>
      </w:r>
    </w:p>
    <w:p w:rsidR="00085250" w:rsidRPr="00207F7C" w:rsidRDefault="00085250" w:rsidP="00207F7C">
      <w:pPr>
        <w:pStyle w:val="text"/>
        <w:numPr>
          <w:ilvl w:val="0"/>
          <w:numId w:val="7"/>
        </w:numPr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textAlignment w:val="baseline"/>
      </w:pPr>
      <w:r w:rsidRPr="00207F7C">
        <w:t xml:space="preserve">все участники равны независимо от возраста, социального статуса, опыта, места работы. </w:t>
      </w:r>
    </w:p>
    <w:p w:rsidR="00085250" w:rsidRPr="00207F7C" w:rsidRDefault="00085250" w:rsidP="00207F7C">
      <w:pPr>
        <w:pStyle w:val="text"/>
        <w:numPr>
          <w:ilvl w:val="0"/>
          <w:numId w:val="7"/>
        </w:numPr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textAlignment w:val="baseline"/>
      </w:pPr>
      <w:r w:rsidRPr="00207F7C">
        <w:t xml:space="preserve">каждый участник имеет право на собственное мнение по любому вопросу. </w:t>
      </w:r>
    </w:p>
    <w:p w:rsidR="00085250" w:rsidRPr="00207F7C" w:rsidRDefault="00085250" w:rsidP="00207F7C">
      <w:pPr>
        <w:pStyle w:val="text"/>
        <w:numPr>
          <w:ilvl w:val="0"/>
          <w:numId w:val="7"/>
        </w:numPr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textAlignment w:val="baseline"/>
      </w:pPr>
      <w:r w:rsidRPr="00207F7C">
        <w:t xml:space="preserve">нет места прямой критике личности (подвергнуться критике может только идея). </w:t>
      </w:r>
    </w:p>
    <w:p w:rsidR="00085250" w:rsidRDefault="00085250" w:rsidP="00207F7C">
      <w:pPr>
        <w:pStyle w:val="text"/>
        <w:numPr>
          <w:ilvl w:val="0"/>
          <w:numId w:val="7"/>
        </w:numPr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textAlignment w:val="baseline"/>
      </w:pPr>
      <w:r w:rsidRPr="00207F7C">
        <w:t xml:space="preserve">все сказанное на занятии – не руководство к действию, а информация к размышлению. </w:t>
      </w:r>
    </w:p>
    <w:p w:rsidR="007F64FC" w:rsidRPr="00207F7C" w:rsidRDefault="007F64FC" w:rsidP="007F64FC">
      <w:pPr>
        <w:pStyle w:val="text"/>
        <w:spacing w:before="0" w:beforeAutospacing="0" w:after="0" w:afterAutospacing="0"/>
        <w:ind w:left="720"/>
        <w:jc w:val="both"/>
        <w:textAlignment w:val="baseline"/>
      </w:pPr>
    </w:p>
    <w:p w:rsidR="00207F7C" w:rsidRPr="007F64FC" w:rsidRDefault="00BF24E6" w:rsidP="007F64FC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Сетевой проект «Найди себя»</w:t>
      </w:r>
    </w:p>
    <w:p w:rsidR="00207F7C" w:rsidRPr="00207F7C" w:rsidRDefault="00207F7C" w:rsidP="00207F7C">
      <w:pPr>
        <w:spacing w:before="96" w:after="12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"Если человек не знает, к какой пристани он держит путь,</w:t>
      </w:r>
    </w:p>
    <w:p w:rsidR="00207F7C" w:rsidRPr="00207F7C" w:rsidRDefault="00207F7C" w:rsidP="00207F7C">
      <w:pPr>
        <w:spacing w:before="96" w:after="12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него ни один ветер не будет попутным</w:t>
      </w:r>
      <w:proofErr w:type="gramStart"/>
      <w:r w:rsidRPr="00BF2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."</w:t>
      </w:r>
      <w:proofErr w:type="gramEnd"/>
    </w:p>
    <w:p w:rsidR="00207F7C" w:rsidRPr="00207F7C" w:rsidRDefault="00207F7C" w:rsidP="00207F7C">
      <w:pPr>
        <w:spacing w:before="96" w:after="120" w:line="28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Сенека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жизни не так уж много ситуаций, когда приходится совершать глобальный выбор, влияющий на всю дальнейшую судьбу. По большому счету, их всего две:</w:t>
      </w:r>
    </w:p>
    <w:p w:rsidR="00207F7C" w:rsidRPr="00207F7C" w:rsidRDefault="00207F7C" w:rsidP="00207F7C">
      <w:pPr>
        <w:numPr>
          <w:ilvl w:val="0"/>
          <w:numId w:val="8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любимого человека, с которым предстоит жить;</w:t>
      </w:r>
    </w:p>
    <w:p w:rsidR="00207F7C" w:rsidRPr="00207F7C" w:rsidRDefault="00207F7C" w:rsidP="00207F7C">
      <w:pPr>
        <w:numPr>
          <w:ilvl w:val="0"/>
          <w:numId w:val="8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будущего дела, благодаря которому можно зарабатывать деньги на достойное существование, - профессии.</w:t>
      </w:r>
    </w:p>
    <w:p w:rsid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из этих выборов можно не спешить: время терпит. А вот со вторым - молодым людям приходится сталкиваться еще в школе или сразу после ее окончания. Вопрос о выборе профессии является одним из "центральных", так как задает "тон" всему дальнейшему профессиональному пути человека. Найти себя в мире профессий означает получить возможность достойно зарабатывать, чувствовать себя нужным людям, максимально полно раскрыть свои способности, заслужить почет и уважение. Данный проект для тех, кто стоит перед проблемой профессионального выбора, учащихся 8 - 11 классов. Участие в проекте позволит старшеклассникам сориентироваться в сложном мире профессий, изучить современные профессии и изменения на рынке труда, избежать типичных ошибок и затруднений при выборе профессии, уменьшить неопределенность о будущем. Поиск ответов на вопросы проекта поможет лучше понять себя, выявить свои личностные особенности, изучить интересы, склонности, способности и построить свой професси</w:t>
      </w:r>
      <w:r w:rsidR="00036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план, овладеть умениями и качествами человека ХХ</w:t>
      </w:r>
      <w:proofErr w:type="gramStart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7F64FC" w:rsidRDefault="007F64FC" w:rsidP="002625CF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F64FC" w:rsidRDefault="007F64FC" w:rsidP="002625CF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7F64FC" w:rsidRDefault="007F64FC" w:rsidP="002625CF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207F7C" w:rsidRPr="00207F7C" w:rsidRDefault="00207F7C" w:rsidP="002625CF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25C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Этапы проведения проекта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</w:t>
      </w:r>
      <w:r w:rsidRPr="00B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15 сентября 2012 года</w:t>
      </w:r>
      <w:r w:rsidRPr="00B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F7C" w:rsidRPr="00BF24E6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"Давайте познакомимся!</w:t>
      </w:r>
      <w:proofErr w:type="gramStart"/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"(</w:t>
      </w:r>
      <w:proofErr w:type="gramEnd"/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оформление страницы команды) 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15 сентября</w:t>
      </w:r>
    </w:p>
    <w:p w:rsidR="00207F7C" w:rsidRPr="00BF24E6" w:rsidRDefault="00207F7C" w:rsidP="00207F7C">
      <w:pPr>
        <w:pStyle w:val="a3"/>
        <w:spacing w:before="96" w:beforeAutospacing="0" w:after="120" w:afterAutospacing="0" w:line="285" w:lineRule="atLeast"/>
        <w:rPr>
          <w:color w:val="000000"/>
        </w:rPr>
      </w:pPr>
      <w:r w:rsidRPr="00BF24E6">
        <w:rPr>
          <w:color w:val="000000"/>
        </w:rPr>
        <w:t>На страничке</w:t>
      </w:r>
      <w:proofErr w:type="gramStart"/>
      <w:r w:rsidRPr="00BF24E6">
        <w:rPr>
          <w:rStyle w:val="apple-converted-space"/>
          <w:color w:val="000000"/>
        </w:rPr>
        <w:t> </w:t>
      </w:r>
      <w:r w:rsidRPr="00BF24E6">
        <w:rPr>
          <w:bCs/>
          <w:color w:val="000000"/>
        </w:rPr>
        <w:t>Н</w:t>
      </w:r>
      <w:proofErr w:type="gramEnd"/>
      <w:r w:rsidRPr="00BF24E6">
        <w:rPr>
          <w:bCs/>
          <w:color w:val="000000"/>
        </w:rPr>
        <w:t>айди себя/Конкурсный материал команды</w:t>
      </w:r>
      <w:r w:rsidRPr="00BF24E6">
        <w:rPr>
          <w:b/>
          <w:bCs/>
          <w:color w:val="000000"/>
        </w:rPr>
        <w:t xml:space="preserve"> ...</w:t>
      </w:r>
      <w:r w:rsidRPr="00BF24E6">
        <w:rPr>
          <w:rStyle w:val="apple-converted-space"/>
          <w:color w:val="000000"/>
        </w:rPr>
        <w:t> </w:t>
      </w:r>
      <w:r w:rsidRPr="00BF24E6">
        <w:rPr>
          <w:color w:val="000000"/>
        </w:rPr>
        <w:t>должно быть размещено: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название команды;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ссылка возврата на страницу проекта;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список участников со ссылками на их персональные страницы (каждый участник делает сам!);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девиз команды;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представление команды (в свободной форме);</w:t>
      </w:r>
    </w:p>
    <w:p w:rsidR="00207F7C" w:rsidRPr="00BF24E6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>значок участника проекта:</w:t>
      </w:r>
    </w:p>
    <w:p w:rsidR="00207F7C" w:rsidRPr="00207F7C" w:rsidRDefault="00207F7C" w:rsidP="00207F7C">
      <w:pPr>
        <w:numPr>
          <w:ilvl w:val="0"/>
          <w:numId w:val="9"/>
        </w:numPr>
        <w:spacing w:before="100" w:beforeAutospacing="1" w:after="24" w:line="285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24E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данные команды: </w:t>
      </w:r>
      <w:proofErr w:type="gramStart"/>
      <w:r w:rsidRPr="00BF24E6">
        <w:rPr>
          <w:rFonts w:ascii="Times New Roman" w:hAnsi="Times New Roman" w:cs="Times New Roman"/>
          <w:color w:val="000000"/>
          <w:sz w:val="24"/>
          <w:szCs w:val="24"/>
        </w:rPr>
        <w:t>личный</w:t>
      </w:r>
      <w:proofErr w:type="gramEnd"/>
      <w:r w:rsidRPr="00BF24E6"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BF24E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F24E6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команды или e-</w:t>
      </w:r>
      <w:proofErr w:type="spellStart"/>
      <w:r w:rsidRPr="00BF24E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F24E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заведения.</w:t>
      </w:r>
    </w:p>
    <w:p w:rsidR="00207F7C" w:rsidRPr="00BF24E6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 этап - "Путешествие на рынок труда"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 по 10 октября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рынок труда территории,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были дать </w:t>
      </w: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следующие вопросы:</w:t>
      </w:r>
    </w:p>
    <w:p w:rsidR="00BF24E6" w:rsidRPr="00207F7C" w:rsidRDefault="00BF24E6" w:rsidP="00BF24E6">
      <w:pPr>
        <w:numPr>
          <w:ilvl w:val="0"/>
          <w:numId w:val="10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профессии наиболее востребованы?</w:t>
      </w:r>
    </w:p>
    <w:p w:rsidR="00BF24E6" w:rsidRPr="00207F7C" w:rsidRDefault="00BF24E6" w:rsidP="00BF24E6">
      <w:pPr>
        <w:numPr>
          <w:ilvl w:val="0"/>
          <w:numId w:val="10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специалистов подготовлено слишком много?</w:t>
      </w:r>
    </w:p>
    <w:p w:rsidR="00BF24E6" w:rsidRPr="00207F7C" w:rsidRDefault="00BF24E6" w:rsidP="00BF24E6">
      <w:pPr>
        <w:numPr>
          <w:ilvl w:val="0"/>
          <w:numId w:val="10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экономической деятельности наиболее нуждаются в специалистах?</w:t>
      </w:r>
    </w:p>
    <w:p w:rsidR="00BF24E6" w:rsidRPr="00207F7C" w:rsidRDefault="00BF24E6" w:rsidP="00BF24E6">
      <w:pPr>
        <w:numPr>
          <w:ilvl w:val="0"/>
          <w:numId w:val="10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новые, современные профессии появились на рынке труда?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Результатом деятельности может быть любой продукт (презентация, текстовый документ и т.д.), отражающий итоги проведенного исследования.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7C" w:rsidRPr="00BF24E6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 этап - "Компас в мире профессий" 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11 по 21 октября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следующем этапе, проанализировав информацию о различных профессиях,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были </w:t>
      </w: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вопрос: влияют ли психологические особенности личности на выбор профессии и успешность в её освоении?</w:t>
      </w:r>
    </w:p>
    <w:p w:rsidR="00BF24E6" w:rsidRPr="00207F7C" w:rsidRDefault="00BF24E6" w:rsidP="00BF24E6">
      <w:pPr>
        <w:spacing w:before="96" w:after="12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предложены следующие вопросы: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личность?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личности влияют на выбор профессии?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личности необходимы для успешной трудовой деятельности?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интересы, склонности, способности?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темперамент?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типы темперамента?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деятельности подходят людям с разным типом темперамента?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классификации профессий?</w:t>
      </w:r>
    </w:p>
    <w:p w:rsidR="00BF24E6" w:rsidRPr="00207F7C" w:rsidRDefault="00BF24E6" w:rsidP="00BF24E6">
      <w:pPr>
        <w:numPr>
          <w:ilvl w:val="0"/>
          <w:numId w:val="11"/>
        </w:numPr>
        <w:spacing w:before="100" w:beforeAutospacing="1" w:after="24" w:line="285" w:lineRule="atLeast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влияют на выбор профессии?</w:t>
      </w:r>
    </w:p>
    <w:p w:rsidR="00BF24E6" w:rsidRPr="00207F7C" w:rsidRDefault="00BF24E6" w:rsidP="00207F7C">
      <w:pPr>
        <w:spacing w:before="96" w:after="12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E6" w:rsidRPr="00207F7C" w:rsidRDefault="00207F7C" w:rsidP="00BF24E6">
      <w:pPr>
        <w:spacing w:before="96" w:after="12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 этап - "Кто я, или что я думаю о себе?"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22 по 28 октября</w:t>
      </w:r>
    </w:p>
    <w:p w:rsidR="00BF24E6" w:rsidRPr="00BF24E6" w:rsidRDefault="00BF24E6" w:rsidP="00BF24E6">
      <w:pPr>
        <w:pStyle w:val="a3"/>
        <w:spacing w:before="96" w:beforeAutospacing="0" w:after="120" w:afterAutospacing="0" w:line="285" w:lineRule="atLeast"/>
        <w:rPr>
          <w:color w:val="000000"/>
        </w:rPr>
      </w:pPr>
      <w:r w:rsidRPr="00BF24E6">
        <w:rPr>
          <w:color w:val="000000"/>
        </w:rPr>
        <w:t xml:space="preserve">На этом этапе </w:t>
      </w:r>
      <w:r>
        <w:rPr>
          <w:color w:val="000000"/>
        </w:rPr>
        <w:t xml:space="preserve">учащиеся выявляли </w:t>
      </w:r>
      <w:r w:rsidRPr="00BF24E6">
        <w:rPr>
          <w:color w:val="000000"/>
        </w:rPr>
        <w:t>свои психологические особенности, узн</w:t>
      </w:r>
      <w:r>
        <w:rPr>
          <w:color w:val="000000"/>
        </w:rPr>
        <w:t>али</w:t>
      </w:r>
      <w:r w:rsidRPr="00BF24E6">
        <w:rPr>
          <w:color w:val="000000"/>
        </w:rPr>
        <w:t xml:space="preserve">, какие типы профессий подходят именно </w:t>
      </w:r>
      <w:r>
        <w:rPr>
          <w:color w:val="000000"/>
        </w:rPr>
        <w:t>им</w:t>
      </w:r>
      <w:r w:rsidRPr="00BF24E6">
        <w:rPr>
          <w:color w:val="000000"/>
        </w:rPr>
        <w:t xml:space="preserve">, какие качества нужно развить в себе, чтобы успешно овладеть будущей профессией. </w:t>
      </w:r>
    </w:p>
    <w:p w:rsidR="00BF24E6" w:rsidRPr="00BF24E6" w:rsidRDefault="00BF24E6" w:rsidP="00BF24E6">
      <w:pPr>
        <w:pStyle w:val="a3"/>
        <w:spacing w:before="96" w:beforeAutospacing="0" w:after="120" w:afterAutospacing="0" w:line="285" w:lineRule="atLeast"/>
        <w:rPr>
          <w:color w:val="000000"/>
        </w:rPr>
      </w:pPr>
      <w:proofErr w:type="gramStart"/>
      <w:r w:rsidRPr="00BF24E6">
        <w:rPr>
          <w:color w:val="000000"/>
        </w:rPr>
        <w:lastRenderedPageBreak/>
        <w:t>Результаты индивидуальной диагностики необходимо представить в обобщенном виде, то есть общий итог работы команды индивидуальные результаты и фамилии участников не указывать).</w:t>
      </w:r>
      <w:proofErr w:type="gramEnd"/>
    </w:p>
    <w:p w:rsidR="00BF24E6" w:rsidRPr="00BF24E6" w:rsidRDefault="00BF24E6" w:rsidP="00BF24E6">
      <w:pPr>
        <w:pStyle w:val="a3"/>
        <w:spacing w:before="96" w:beforeAutospacing="0" w:after="120" w:afterAutospacing="0" w:line="285" w:lineRule="atLeast"/>
        <w:rPr>
          <w:color w:val="000000"/>
        </w:rPr>
      </w:pPr>
      <w:r w:rsidRPr="00BF24E6">
        <w:rPr>
          <w:color w:val="000000"/>
        </w:rPr>
        <w:t>Результатом деятельности может быть любой продукт (презентация, текстовый документ и т.д.), отражающий итоги проведенного исследования.</w:t>
      </w:r>
    </w:p>
    <w:p w:rsidR="00207F7C" w:rsidRPr="00BF24E6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 этап - "От мечты к действиям"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29 октября по 11 ноября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на этом этапе провести социологические опросы, проанализировать ответы и сделать выводы.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было предложено</w:t>
      </w: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опросить разные возрастные категории людей с целью получения информации о самых популярных (престижных), часто встречающихся профессиях, способах выбора профессиональной деятельности, учебных заведениях, готовящих специалистов разных профессий, степени удовлетворенности трудовой деятельностью (работающих взрослых) и т.д.:</w:t>
      </w:r>
    </w:p>
    <w:p w:rsidR="00BF24E6" w:rsidRPr="00207F7C" w:rsidRDefault="00BF24E6" w:rsidP="00BF24E6">
      <w:pPr>
        <w:numPr>
          <w:ilvl w:val="0"/>
          <w:numId w:val="17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начальной школы (с 1-го по 4-й класс),</w:t>
      </w:r>
    </w:p>
    <w:p w:rsidR="00BF24E6" w:rsidRPr="00207F7C" w:rsidRDefault="00BF24E6" w:rsidP="00BF24E6">
      <w:pPr>
        <w:numPr>
          <w:ilvl w:val="0"/>
          <w:numId w:val="18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среднего звена (5-х - 8-х классов),</w:t>
      </w:r>
    </w:p>
    <w:p w:rsidR="00BF24E6" w:rsidRPr="00207F7C" w:rsidRDefault="00BF24E6" w:rsidP="00BF24E6">
      <w:pPr>
        <w:numPr>
          <w:ilvl w:val="0"/>
          <w:numId w:val="19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старших классов (9-х - 11-х классов),</w:t>
      </w:r>
    </w:p>
    <w:p w:rsidR="00BF24E6" w:rsidRPr="00207F7C" w:rsidRDefault="00BF24E6" w:rsidP="00BF24E6">
      <w:pPr>
        <w:numPr>
          <w:ilvl w:val="0"/>
          <w:numId w:val="20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взрослых.</w:t>
      </w:r>
    </w:p>
    <w:p w:rsidR="00BF24E6" w:rsidRPr="00207F7C" w:rsidRDefault="00BF24E6" w:rsidP="00BF24E6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могут быть представлены в виде диаграмм, таблиц, схем и т.д. Количественный и качественный анализ итогов соцопроса обязателен!</w:t>
      </w:r>
    </w:p>
    <w:p w:rsidR="00BF24E6" w:rsidRPr="00207F7C" w:rsidRDefault="00BF24E6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опрошенных по каждой возрастной группе должно быть не менее 12 человек.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5 этап - "На </w:t>
      </w:r>
      <w:proofErr w:type="gramStart"/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финишной</w:t>
      </w:r>
      <w:proofErr w:type="gramEnd"/>
      <w:r w:rsidRPr="00BF24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прямой"</w:t>
      </w:r>
      <w:r w:rsidRPr="00B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12 по 17ноября</w:t>
      </w:r>
    </w:p>
    <w:p w:rsidR="00207F7C" w:rsidRPr="00207F7C" w:rsidRDefault="00BF24E6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были</w:t>
      </w:r>
      <w:r w:rsidR="00207F7C"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подвести итоги и составить </w:t>
      </w:r>
      <w:proofErr w:type="spellStart"/>
      <w:r w:rsidR="00207F7C"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="00207F7C"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профессий,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207F7C"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выбрали.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характеристика, описание профессии, включающие в себя основные требования, предъявляемые данной профессией к личностным качествам человека: умственным, психологическим, физическим.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составления </w:t>
      </w:r>
      <w:proofErr w:type="spellStart"/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07F7C" w:rsidRPr="00207F7C" w:rsidRDefault="00207F7C" w:rsidP="00207F7C">
      <w:pPr>
        <w:numPr>
          <w:ilvl w:val="0"/>
          <w:numId w:val="21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профессии: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профессию в вашем городе (районе) и т.д.</w:t>
      </w:r>
    </w:p>
    <w:p w:rsidR="00207F7C" w:rsidRPr="00207F7C" w:rsidRDefault="00207F7C" w:rsidP="00207F7C">
      <w:pPr>
        <w:numPr>
          <w:ilvl w:val="0"/>
          <w:numId w:val="21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труда: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труда и рабочий ритм;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физическому состоянию организма работающего;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особенностям специалиста;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противопоказания;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производственные травмы;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заболевания.</w:t>
      </w:r>
    </w:p>
    <w:p w:rsidR="00207F7C" w:rsidRPr="00207F7C" w:rsidRDefault="00207F7C" w:rsidP="00207F7C">
      <w:pPr>
        <w:numPr>
          <w:ilvl w:val="0"/>
          <w:numId w:val="21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профессиональной подготовке.</w:t>
      </w:r>
    </w:p>
    <w:p w:rsidR="00207F7C" w:rsidRPr="00207F7C" w:rsidRDefault="00207F7C" w:rsidP="00207F7C">
      <w:pPr>
        <w:numPr>
          <w:ilvl w:val="0"/>
          <w:numId w:val="21"/>
        </w:numPr>
        <w:spacing w:before="100" w:beforeAutospacing="1" w:after="24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получения профессии: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 учебных заведений;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поступления;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обучения;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изучаемые дисциплины;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учебного заведения;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зарплата </w:t>
      </w:r>
      <w:proofErr w:type="gramStart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</w:t>
      </w:r>
      <w:proofErr w:type="gramEnd"/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профессионального роста или продвижения;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отпуска;</w:t>
      </w:r>
    </w:p>
    <w:p w:rsidR="00207F7C" w:rsidRPr="00207F7C" w:rsidRDefault="00207F7C" w:rsidP="00207F7C">
      <w:pPr>
        <w:numPr>
          <w:ilvl w:val="1"/>
          <w:numId w:val="21"/>
        </w:numPr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гарантии.</w:t>
      </w:r>
    </w:p>
    <w:p w:rsidR="00207F7C" w:rsidRPr="00207F7C" w:rsidRDefault="00207F7C" w:rsidP="00207F7C">
      <w:pPr>
        <w:spacing w:before="96" w:after="12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может быть любой продукт (презентация, текстовый документ и т.д.), отражающий итоги проведенного исследования.</w:t>
      </w:r>
    </w:p>
    <w:p w:rsidR="007F64FC" w:rsidRDefault="007F64FC" w:rsidP="0020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игра «9 мая»</w:t>
      </w: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6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956"/>
      </w:tblGrid>
      <w:tr w:rsidR="007F64FC" w:rsidRPr="00522C90" w:rsidTr="00A151F2">
        <w:trPr>
          <w:trHeight w:val="1559"/>
        </w:trPr>
        <w:tc>
          <w:tcPr>
            <w:tcW w:w="1442" w:type="pct"/>
            <w:vAlign w:val="center"/>
          </w:tcPr>
          <w:p w:rsidR="007F64FC" w:rsidRPr="00522C90" w:rsidRDefault="007F64FC" w:rsidP="00A151F2">
            <w:r w:rsidRPr="00522C90">
              <w:t>Цели, задачи материала</w:t>
            </w:r>
          </w:p>
        </w:tc>
        <w:tc>
          <w:tcPr>
            <w:tcW w:w="3332" w:type="pct"/>
          </w:tcPr>
          <w:p w:rsidR="007F64FC" w:rsidRDefault="007F64FC" w:rsidP="007F64FC">
            <w:pPr>
              <w:numPr>
                <w:ilvl w:val="0"/>
                <w:numId w:val="22"/>
              </w:numPr>
              <w:spacing w:after="0" w:line="240" w:lineRule="auto"/>
            </w:pPr>
            <w:r>
              <w:t>Способствовать развитию интереса учащихся к истории родного Отечества</w:t>
            </w:r>
          </w:p>
          <w:p w:rsidR="007F64FC" w:rsidRDefault="007F64FC" w:rsidP="007F64FC">
            <w:pPr>
              <w:numPr>
                <w:ilvl w:val="0"/>
                <w:numId w:val="22"/>
              </w:numPr>
              <w:spacing w:after="0" w:line="240" w:lineRule="auto"/>
            </w:pPr>
            <w:r>
              <w:t>Привлечь школьников к изучению дополнительной литературы по теме мероприятия</w:t>
            </w:r>
          </w:p>
          <w:p w:rsidR="007F64FC" w:rsidRPr="00522C90" w:rsidRDefault="007F64FC" w:rsidP="007F64FC">
            <w:pPr>
              <w:numPr>
                <w:ilvl w:val="0"/>
                <w:numId w:val="22"/>
              </w:numPr>
              <w:spacing w:after="0" w:line="240" w:lineRule="auto"/>
            </w:pPr>
            <w:r>
              <w:t>Воспитывать уважение к славному прошлому нашей страны</w:t>
            </w:r>
          </w:p>
        </w:tc>
      </w:tr>
      <w:tr w:rsidR="007F64FC" w:rsidRPr="00522C90" w:rsidTr="00A151F2">
        <w:trPr>
          <w:trHeight w:val="689"/>
        </w:trPr>
        <w:tc>
          <w:tcPr>
            <w:tcW w:w="1442" w:type="pct"/>
            <w:vAlign w:val="center"/>
          </w:tcPr>
          <w:p w:rsidR="007F64FC" w:rsidRPr="00522C90" w:rsidRDefault="007F64FC" w:rsidP="00A151F2">
            <w:r w:rsidRPr="00522C90">
              <w:t>Среда, редактор, в котором выполнен ресурс</w:t>
            </w:r>
          </w:p>
        </w:tc>
        <w:tc>
          <w:tcPr>
            <w:tcW w:w="3332" w:type="pct"/>
          </w:tcPr>
          <w:p w:rsidR="007F64FC" w:rsidRPr="00522C90" w:rsidRDefault="007F64FC" w:rsidP="00A151F2">
            <w:r w:rsidRPr="000403C9">
              <w:rPr>
                <w:lang w:val="en-US"/>
              </w:rPr>
              <w:t>Microsoft Office PowerPoint</w:t>
            </w:r>
          </w:p>
        </w:tc>
      </w:tr>
      <w:tr w:rsidR="007F64FC" w:rsidRPr="00522C90" w:rsidTr="00A151F2">
        <w:trPr>
          <w:trHeight w:val="590"/>
        </w:trPr>
        <w:tc>
          <w:tcPr>
            <w:tcW w:w="1442" w:type="pct"/>
            <w:vAlign w:val="center"/>
          </w:tcPr>
          <w:p w:rsidR="007F64FC" w:rsidRPr="00522C90" w:rsidRDefault="007F64FC" w:rsidP="00A151F2">
            <w:r w:rsidRPr="00522C90">
              <w:t xml:space="preserve">Необходимое оборудование и материалы для занятия  </w:t>
            </w:r>
          </w:p>
        </w:tc>
        <w:tc>
          <w:tcPr>
            <w:tcW w:w="3332" w:type="pct"/>
          </w:tcPr>
          <w:p w:rsidR="007F64FC" w:rsidRPr="00522C90" w:rsidRDefault="007F64FC" w:rsidP="00A151F2">
            <w:r>
              <w:t>ПК, м</w:t>
            </w:r>
            <w:r w:rsidRPr="000403C9">
              <w:t>ультимедийный проектор</w:t>
            </w:r>
            <w:r>
              <w:t>, интерактивная доска</w:t>
            </w:r>
          </w:p>
        </w:tc>
      </w:tr>
      <w:tr w:rsidR="007F64FC" w:rsidRPr="00522C90" w:rsidTr="00A151F2">
        <w:trPr>
          <w:trHeight w:val="711"/>
        </w:trPr>
        <w:tc>
          <w:tcPr>
            <w:tcW w:w="1442" w:type="pct"/>
          </w:tcPr>
          <w:p w:rsidR="007F64FC" w:rsidRPr="00522C90" w:rsidRDefault="007F64FC" w:rsidP="00A151F2">
            <w:r w:rsidRPr="007F5BD0">
              <w:rPr>
                <w:bCs/>
              </w:rPr>
              <w:t xml:space="preserve">Краткое описание работы с ресурсом </w:t>
            </w:r>
          </w:p>
        </w:tc>
        <w:tc>
          <w:tcPr>
            <w:tcW w:w="3332" w:type="pct"/>
          </w:tcPr>
          <w:p w:rsidR="007F64FC" w:rsidRPr="00522C90" w:rsidRDefault="007F64FC" w:rsidP="00A151F2">
            <w:r>
              <w:t>Данная презентация проводится на классном часе, посвященном Дню Победы 9 мая</w:t>
            </w:r>
          </w:p>
        </w:tc>
      </w:tr>
      <w:tr w:rsidR="007F64FC" w:rsidRPr="00522C90" w:rsidTr="00A151F2">
        <w:trPr>
          <w:trHeight w:val="1260"/>
        </w:trPr>
        <w:tc>
          <w:tcPr>
            <w:tcW w:w="1442" w:type="pct"/>
          </w:tcPr>
          <w:p w:rsidR="007F64FC" w:rsidRPr="00522C90" w:rsidRDefault="007F64FC" w:rsidP="00A151F2">
            <w:r w:rsidRPr="007F5BD0">
              <w:rPr>
                <w:spacing w:val="-7"/>
              </w:rPr>
              <w:t>Методические рекомендации по использованию</w:t>
            </w:r>
          </w:p>
        </w:tc>
        <w:tc>
          <w:tcPr>
            <w:tcW w:w="3332" w:type="pct"/>
          </w:tcPr>
          <w:p w:rsidR="007F64FC" w:rsidRPr="00522C90" w:rsidRDefault="007F64FC" w:rsidP="00A151F2">
            <w:r>
              <w:t xml:space="preserve">В игре участвует несколько команд (2-5). Каждая команда выбирает одну из категорий: «Даты», «Числа», «Термины», «Города-герои», «Имена». После правильного ответа на счет команды зачисляется определенное количество баллов. </w:t>
            </w:r>
          </w:p>
        </w:tc>
      </w:tr>
      <w:tr w:rsidR="007F64FC" w:rsidRPr="00522C90" w:rsidTr="00A151F2">
        <w:trPr>
          <w:trHeight w:val="902"/>
        </w:trPr>
        <w:tc>
          <w:tcPr>
            <w:tcW w:w="1442" w:type="pct"/>
          </w:tcPr>
          <w:p w:rsidR="007F64FC" w:rsidRPr="00522C90" w:rsidRDefault="007F64FC" w:rsidP="00A151F2">
            <w:r w:rsidRPr="00522C90">
              <w:t>С</w:t>
            </w:r>
            <w:r>
              <w:t>сылка на Интернет - источник</w:t>
            </w:r>
          </w:p>
        </w:tc>
        <w:tc>
          <w:tcPr>
            <w:tcW w:w="3332" w:type="pct"/>
          </w:tcPr>
          <w:p w:rsidR="007F64FC" w:rsidRDefault="00036C39" w:rsidP="00A151F2">
            <w:hyperlink r:id="rId8" w:history="1">
              <w:r w:rsidR="007F64FC" w:rsidRPr="008F22D4">
                <w:rPr>
                  <w:rStyle w:val="a6"/>
                </w:rPr>
                <w:t>http://metodisty.ru/m/files/view/den_pobedy_9_maya_2012_04_12</w:t>
              </w:r>
            </w:hyperlink>
          </w:p>
          <w:p w:rsidR="007F64FC" w:rsidRPr="00522C90" w:rsidRDefault="007F64FC" w:rsidP="00A151F2"/>
        </w:tc>
      </w:tr>
    </w:tbl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Виртуальная экскурсия на Мамаев Курган</w:t>
      </w:r>
    </w:p>
    <w:p w:rsidR="007F64FC" w:rsidRDefault="007F64FC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6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034"/>
      </w:tblGrid>
      <w:tr w:rsidR="007F64FC" w:rsidRPr="00522C90" w:rsidTr="00A151F2">
        <w:trPr>
          <w:trHeight w:val="1213"/>
        </w:trPr>
        <w:tc>
          <w:tcPr>
            <w:tcW w:w="1510" w:type="pct"/>
            <w:vAlign w:val="center"/>
          </w:tcPr>
          <w:p w:rsidR="007F64FC" w:rsidRPr="00522C90" w:rsidRDefault="007F64FC" w:rsidP="00A151F2">
            <w:r w:rsidRPr="00522C90">
              <w:t>Цели, задачи материала</w:t>
            </w:r>
          </w:p>
        </w:tc>
        <w:tc>
          <w:tcPr>
            <w:tcW w:w="3154" w:type="pct"/>
          </w:tcPr>
          <w:p w:rsidR="007F64FC" w:rsidRDefault="007F64FC" w:rsidP="00A151F2">
            <w:pPr>
              <w:pStyle w:val="a3"/>
              <w:rPr>
                <w:color w:val="000000"/>
              </w:rPr>
            </w:pPr>
            <w:r>
              <w:t xml:space="preserve">Цель: Показать значимость Сталинградской  битвы, </w:t>
            </w:r>
            <w:r>
              <w:rPr>
                <w:color w:val="000000"/>
              </w:rPr>
              <w:t xml:space="preserve"> которая </w:t>
            </w:r>
            <w:r>
              <w:t xml:space="preserve">явилась началом коренного перелома II Мировой войны. </w:t>
            </w:r>
            <w:r>
              <w:rPr>
                <w:color w:val="000000"/>
              </w:rPr>
              <w:t>      </w:t>
            </w:r>
          </w:p>
          <w:p w:rsidR="007F64FC" w:rsidRDefault="007F64FC" w:rsidP="00A151F2">
            <w:pPr>
              <w:pStyle w:val="a3"/>
              <w:rPr>
                <w:color w:val="000000"/>
              </w:rPr>
            </w:pPr>
            <w:r>
              <w:t>Задачи: Развитие интереса к историческому прошлому нашей            Родины. Воспитание чувства патриотизма, сострадания, уважения к памяти погибших.</w:t>
            </w:r>
            <w:r>
              <w:rPr>
                <w:color w:val="000000"/>
              </w:rPr>
              <w:t> </w:t>
            </w:r>
          </w:p>
          <w:p w:rsidR="007F64FC" w:rsidRPr="00522C90" w:rsidRDefault="007F64FC" w:rsidP="00A151F2"/>
        </w:tc>
      </w:tr>
      <w:tr w:rsidR="007F64FC" w:rsidRPr="00036C39" w:rsidTr="00A151F2">
        <w:trPr>
          <w:trHeight w:val="295"/>
        </w:trPr>
        <w:tc>
          <w:tcPr>
            <w:tcW w:w="1510" w:type="pct"/>
            <w:vAlign w:val="center"/>
          </w:tcPr>
          <w:p w:rsidR="007F64FC" w:rsidRPr="00522C90" w:rsidRDefault="007F64FC" w:rsidP="00A151F2">
            <w:r w:rsidRPr="00522C90">
              <w:t>Среда, редактор, в котором выполнен ресурс</w:t>
            </w:r>
          </w:p>
        </w:tc>
        <w:tc>
          <w:tcPr>
            <w:tcW w:w="3154" w:type="pct"/>
          </w:tcPr>
          <w:p w:rsidR="007F64FC" w:rsidRPr="007F64FC" w:rsidRDefault="007F64FC" w:rsidP="00A151F2">
            <w:pPr>
              <w:rPr>
                <w:lang w:val="en-US"/>
              </w:rPr>
            </w:pPr>
            <w:r w:rsidRPr="00057AF1">
              <w:t xml:space="preserve"> </w:t>
            </w:r>
            <w:r w:rsidRPr="005D0044">
              <w:rPr>
                <w:color w:val="000000"/>
                <w:lang w:val="en-US"/>
              </w:rPr>
              <w:t>Microsoft</w:t>
            </w:r>
            <w:r w:rsidRPr="007F64FC">
              <w:rPr>
                <w:color w:val="000000"/>
                <w:lang w:val="en-US"/>
              </w:rPr>
              <w:t xml:space="preserve"> </w:t>
            </w:r>
            <w:r w:rsidRPr="005D0044">
              <w:rPr>
                <w:color w:val="000000"/>
                <w:lang w:val="en-US"/>
              </w:rPr>
              <w:t>PowerPoint</w:t>
            </w:r>
            <w:r w:rsidRPr="007F64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</w:t>
            </w:r>
            <w:r w:rsidRPr="007F64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Windows</w:t>
            </w:r>
            <w:r w:rsidRPr="007F64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Movie</w:t>
            </w:r>
            <w:r w:rsidRPr="007F64F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Maker</w:t>
            </w:r>
            <w:r w:rsidRPr="007F64FC">
              <w:rPr>
                <w:color w:val="000000"/>
                <w:lang w:val="en-US"/>
              </w:rPr>
              <w:t>.</w:t>
            </w:r>
          </w:p>
        </w:tc>
      </w:tr>
      <w:tr w:rsidR="007F64FC" w:rsidRPr="004F6E6E" w:rsidTr="00A151F2">
        <w:trPr>
          <w:trHeight w:val="590"/>
        </w:trPr>
        <w:tc>
          <w:tcPr>
            <w:tcW w:w="1510" w:type="pct"/>
            <w:vAlign w:val="center"/>
          </w:tcPr>
          <w:p w:rsidR="007F64FC" w:rsidRPr="00522C90" w:rsidRDefault="007F64FC" w:rsidP="00A151F2">
            <w:r w:rsidRPr="00522C90">
              <w:t xml:space="preserve">Необходимое оборудование и материалы для занятия  </w:t>
            </w:r>
          </w:p>
        </w:tc>
        <w:tc>
          <w:tcPr>
            <w:tcW w:w="3154" w:type="pct"/>
          </w:tcPr>
          <w:p w:rsidR="007F64FC" w:rsidRPr="004F6E6E" w:rsidRDefault="007F64FC" w:rsidP="00A151F2">
            <w:r>
              <w:t>Мультимедийный проектор, компьютер, интерактивная доска</w:t>
            </w:r>
          </w:p>
        </w:tc>
      </w:tr>
      <w:tr w:rsidR="007F64FC" w:rsidRPr="007B23C6" w:rsidTr="00A151F2">
        <w:trPr>
          <w:trHeight w:val="902"/>
        </w:trPr>
        <w:tc>
          <w:tcPr>
            <w:tcW w:w="1510" w:type="pct"/>
          </w:tcPr>
          <w:p w:rsidR="007F64FC" w:rsidRPr="00522C90" w:rsidRDefault="007F64FC" w:rsidP="00A151F2">
            <w:r w:rsidRPr="00522C90">
              <w:t>С</w:t>
            </w:r>
            <w:r>
              <w:t>сылка</w:t>
            </w:r>
            <w:r w:rsidRPr="00522C90">
              <w:t xml:space="preserve"> на Инте</w:t>
            </w:r>
            <w:r>
              <w:t>рнет - источник</w:t>
            </w:r>
            <w:r w:rsidRPr="00522C90">
              <w:t xml:space="preserve"> </w:t>
            </w:r>
          </w:p>
        </w:tc>
        <w:tc>
          <w:tcPr>
            <w:tcW w:w="3154" w:type="pct"/>
          </w:tcPr>
          <w:p w:rsidR="007F64FC" w:rsidRDefault="00036C39" w:rsidP="00A151F2">
            <w:pPr>
              <w:rPr>
                <w:u w:val="single"/>
              </w:rPr>
            </w:pPr>
            <w:hyperlink r:id="rId9" w:history="1">
              <w:r w:rsidR="007F64FC" w:rsidRPr="003733E1">
                <w:rPr>
                  <w:rStyle w:val="a6"/>
                </w:rPr>
                <w:t>http://metodisty.ru/m/files/view/myasnikova_tatyana_nikolaevna-_solovcova_svetlana_mihailovna-_bitva_za_stalingrad-_-umeret-_chtoby_zhit-_virtualnaya_ekskursiya_na_mamaev_kurgan-____</w:t>
              </w:r>
            </w:hyperlink>
          </w:p>
          <w:p w:rsidR="007F64FC" w:rsidRPr="007B23C6" w:rsidRDefault="007F64FC" w:rsidP="00A151F2"/>
        </w:tc>
      </w:tr>
    </w:tbl>
    <w:p w:rsidR="00085250" w:rsidRPr="007F64FC" w:rsidRDefault="00085250" w:rsidP="007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7F64F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br w:type="textWrapping" w:clear="all"/>
      </w:r>
    </w:p>
    <w:p w:rsidR="005D090A" w:rsidRPr="007F64FC" w:rsidRDefault="005D090A" w:rsidP="007F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90A" w:rsidRPr="007F64FC" w:rsidSect="002625C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48" w:rsidRDefault="00E66048" w:rsidP="007F64FC">
      <w:pPr>
        <w:spacing w:after="0" w:line="240" w:lineRule="auto"/>
      </w:pPr>
      <w:r>
        <w:separator/>
      </w:r>
    </w:p>
  </w:endnote>
  <w:endnote w:type="continuationSeparator" w:id="0">
    <w:p w:rsidR="00E66048" w:rsidRDefault="00E66048" w:rsidP="007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48" w:rsidRDefault="00E66048" w:rsidP="007F64FC">
      <w:pPr>
        <w:spacing w:after="0" w:line="240" w:lineRule="auto"/>
      </w:pPr>
      <w:r>
        <w:separator/>
      </w:r>
    </w:p>
  </w:footnote>
  <w:footnote w:type="continuationSeparator" w:id="0">
    <w:p w:rsidR="00E66048" w:rsidRDefault="00E66048" w:rsidP="007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A7F5AC2C952645C58EB96FCD7021C8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64FC" w:rsidRPr="007F64FC" w:rsidRDefault="007F64FC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F64FC">
          <w:rPr>
            <w:rFonts w:asciiTheme="majorHAnsi" w:eastAsiaTheme="majorEastAsia" w:hAnsiTheme="majorHAnsi" w:cstheme="majorBidi"/>
            <w:sz w:val="24"/>
            <w:szCs w:val="24"/>
          </w:rPr>
          <w:t>Тихомирова А.В., Ежова А.И. МБОУ СОШ №2 г. Владимира</w:t>
        </w:r>
      </w:p>
    </w:sdtContent>
  </w:sdt>
  <w:p w:rsidR="007F64FC" w:rsidRDefault="007F64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11"/>
    <w:multiLevelType w:val="multilevel"/>
    <w:tmpl w:val="587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C"/>
    <w:multiLevelType w:val="multilevel"/>
    <w:tmpl w:val="85D8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EE7"/>
    <w:multiLevelType w:val="multilevel"/>
    <w:tmpl w:val="CC8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30119"/>
    <w:multiLevelType w:val="multilevel"/>
    <w:tmpl w:val="8E3E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A4130"/>
    <w:multiLevelType w:val="multilevel"/>
    <w:tmpl w:val="258A8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7B99"/>
    <w:multiLevelType w:val="multilevel"/>
    <w:tmpl w:val="E5963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36A5B"/>
    <w:multiLevelType w:val="multilevel"/>
    <w:tmpl w:val="CAB2B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935BF"/>
    <w:multiLevelType w:val="multilevel"/>
    <w:tmpl w:val="32D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8C24CBB"/>
    <w:multiLevelType w:val="hybridMultilevel"/>
    <w:tmpl w:val="DC565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04EE7"/>
    <w:multiLevelType w:val="multilevel"/>
    <w:tmpl w:val="7EB08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304EA"/>
    <w:multiLevelType w:val="hybridMultilevel"/>
    <w:tmpl w:val="58D66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C1516"/>
    <w:multiLevelType w:val="multilevel"/>
    <w:tmpl w:val="C40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85599"/>
    <w:multiLevelType w:val="multilevel"/>
    <w:tmpl w:val="4C42F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7007A"/>
    <w:multiLevelType w:val="multilevel"/>
    <w:tmpl w:val="DCB0C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94EBF"/>
    <w:multiLevelType w:val="multilevel"/>
    <w:tmpl w:val="83888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37D56"/>
    <w:multiLevelType w:val="multilevel"/>
    <w:tmpl w:val="4D0A0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A7FAD"/>
    <w:multiLevelType w:val="multilevel"/>
    <w:tmpl w:val="EA485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F38F2"/>
    <w:multiLevelType w:val="multilevel"/>
    <w:tmpl w:val="990C0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71988"/>
    <w:multiLevelType w:val="multilevel"/>
    <w:tmpl w:val="6B040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63058"/>
    <w:multiLevelType w:val="multilevel"/>
    <w:tmpl w:val="DADCC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21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5"/>
  </w:num>
  <w:num w:numId="17">
    <w:abstractNumId w:val="19"/>
  </w:num>
  <w:num w:numId="18">
    <w:abstractNumId w:val="16"/>
  </w:num>
  <w:num w:numId="19">
    <w:abstractNumId w:val="17"/>
  </w:num>
  <w:num w:numId="20">
    <w:abstractNumId w:val="14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250"/>
    <w:rsid w:val="00036C39"/>
    <w:rsid w:val="00085250"/>
    <w:rsid w:val="000E59A9"/>
    <w:rsid w:val="00207F7C"/>
    <w:rsid w:val="002625CF"/>
    <w:rsid w:val="005D090A"/>
    <w:rsid w:val="006A198C"/>
    <w:rsid w:val="006B0B39"/>
    <w:rsid w:val="00713BEC"/>
    <w:rsid w:val="007F64FC"/>
    <w:rsid w:val="00BF24E6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9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250"/>
  </w:style>
  <w:style w:type="character" w:customStyle="1" w:styleId="small">
    <w:name w:val="small"/>
    <w:basedOn w:val="a0"/>
    <w:rsid w:val="00085250"/>
  </w:style>
  <w:style w:type="paragraph" w:styleId="a3">
    <w:name w:val="Normal (Web)"/>
    <w:basedOn w:val="a"/>
    <w:unhideWhenUsed/>
    <w:rsid w:val="000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250"/>
    <w:rPr>
      <w:b/>
      <w:bCs/>
    </w:rPr>
  </w:style>
  <w:style w:type="character" w:styleId="a5">
    <w:name w:val="Emphasis"/>
    <w:basedOn w:val="a0"/>
    <w:uiPriority w:val="20"/>
    <w:qFormat/>
    <w:rsid w:val="00085250"/>
    <w:rPr>
      <w:i/>
      <w:iCs/>
    </w:rPr>
  </w:style>
  <w:style w:type="paragraph" w:customStyle="1" w:styleId="text">
    <w:name w:val="text"/>
    <w:basedOn w:val="a"/>
    <w:rsid w:val="000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52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4FC"/>
  </w:style>
  <w:style w:type="paragraph" w:styleId="ab">
    <w:name w:val="footer"/>
    <w:basedOn w:val="a"/>
    <w:link w:val="ac"/>
    <w:uiPriority w:val="99"/>
    <w:semiHidden/>
    <w:unhideWhenUsed/>
    <w:rsid w:val="007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den_pobedy_9_maya_2012_04_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odisty.ru/m/files/view/myasnikova_tatyana_nikolaevna-_solovcova_svetlana_mihailovna-_bitva_za_stalingrad-_-umeret-_chtoby_zhit-_virtualnaya_ekskursiya_na_mamaev_kurgan-____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5AC2C952645C58EB96FCD7021C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A16DD-A476-4A91-ABF9-58E5C45E262D}"/>
      </w:docPartPr>
      <w:docPartBody>
        <w:p w:rsidR="00245120" w:rsidRDefault="00791038" w:rsidP="00791038">
          <w:pPr>
            <w:pStyle w:val="A7F5AC2C952645C58EB96FCD7021C8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038"/>
    <w:rsid w:val="00245120"/>
    <w:rsid w:val="00791038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F5AC2C952645C58EB96FCD7021C850">
    <w:name w:val="A7F5AC2C952645C58EB96FCD7021C850"/>
    <w:rsid w:val="00791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Тихомирова А.В., Ежова А.И. МБОУ СОШ №2 г. Владимира</dc:title>
  <dc:subject/>
  <dc:creator>Home</dc:creator>
  <cp:keywords/>
  <dc:description/>
  <cp:lastModifiedBy>Довольный пользователь Microsoft Office</cp:lastModifiedBy>
  <cp:revision>6</cp:revision>
  <dcterms:created xsi:type="dcterms:W3CDTF">2012-11-15T16:45:00Z</dcterms:created>
  <dcterms:modified xsi:type="dcterms:W3CDTF">2012-11-16T11:49:00Z</dcterms:modified>
</cp:coreProperties>
</file>